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1328" w:rsidRDefault="006E1328">
      <w:r>
        <w:t>Amy West</w:t>
      </w:r>
    </w:p>
    <w:p w:rsidR="006E1328" w:rsidRDefault="006E1328">
      <w:r>
        <w:t>EDIS 5877-Romig</w:t>
      </w:r>
    </w:p>
    <w:p w:rsidR="006E1328" w:rsidRDefault="006E1328">
      <w:r>
        <w:t>29 November 2016</w:t>
      </w:r>
    </w:p>
    <w:p w:rsidR="006E1328" w:rsidRDefault="006E1328" w:rsidP="006E1328">
      <w:pPr>
        <w:jc w:val="center"/>
      </w:pPr>
      <w:r>
        <w:t>Case Study Z</w:t>
      </w:r>
    </w:p>
    <w:p w:rsidR="005531CF" w:rsidRPr="005531CF" w:rsidRDefault="005531CF" w:rsidP="005531CF">
      <w:pPr>
        <w:pStyle w:val="Heading1"/>
      </w:pPr>
      <w:r>
        <w:t>Demographics</w:t>
      </w:r>
      <w:r w:rsidR="00A56CF9">
        <w:t xml:space="preserve"> and Overview</w:t>
      </w:r>
    </w:p>
    <w:p w:rsidR="005531CF" w:rsidRDefault="006E1328" w:rsidP="005531CF">
      <w:pPr>
        <w:spacing w:line="480" w:lineRule="auto"/>
      </w:pPr>
      <w:r>
        <w:tab/>
      </w:r>
      <w:r w:rsidR="003F2268">
        <w:t>This case sets in a school with high levels of poverty and mixed abilities. The class in which this student was a member was comparably representative of the school’s demographics. The demographics include 0% American Indian/Alaska Native, 2% Asian/Pacific Islander, 18% Hispanic, 52% Black, 21% White, and 7% of two or more races. Our class was also comparable to the demographics in free/reduced lunch, including 78% free/reduced lunch, 69% free lunch, and 10% reduced lunch.</w:t>
      </w:r>
      <w:r w:rsidR="005531CF">
        <w:t xml:space="preserve"> The child in this case study represents the school’s demographics. </w:t>
      </w:r>
      <w:r w:rsidR="005272EC">
        <w:t xml:space="preserve">It is important to note that although this assignment called for the study of a student identified to have a disability, it is suspected that this student has a disability and is currently in the process of an evaluation by the school for special education services. </w:t>
      </w:r>
    </w:p>
    <w:p w:rsidR="005531CF" w:rsidRDefault="005531CF" w:rsidP="005531CF">
      <w:pPr>
        <w:pStyle w:val="Heading1"/>
      </w:pPr>
      <w:r>
        <w:t>Observed Behavior</w:t>
      </w:r>
    </w:p>
    <w:p w:rsidR="003F2268" w:rsidRDefault="005531CF" w:rsidP="008E71B2">
      <w:pPr>
        <w:spacing w:line="480" w:lineRule="auto"/>
      </w:pPr>
      <w:r>
        <w:tab/>
        <w:t>The observed behavior for this study was that during instruction, the student is looking away from the teacher and/or exemplifying off-task behaviors such as singing, laughing, talking to oneself, playing with their hands, or looking at other stimuli in the room.</w:t>
      </w:r>
      <w:r w:rsidR="008E71B2">
        <w:t xml:space="preserve"> The class expectations for all students are that students will take care of themselves, their friends and their things. It is also expected that during instruction, students will have a “listening body,” meaning that they will sit crisscross on their bottoms, look at the teacher, listen to the teacher, and have their mouths closed. </w:t>
      </w:r>
      <w:r w:rsidR="009A403A">
        <w:t xml:space="preserve">The student, Z, was observed with data for 120 minutes across five days for 20 minutes at a time, recording data in two-minute intervals. Data was taken also for another student each time for a comparison to peers within the same </w:t>
      </w:r>
      <w:r w:rsidR="00396D1E">
        <w:t>period</w:t>
      </w:r>
      <w:r w:rsidR="009A403A">
        <w:t xml:space="preserve">. Desired behavior could be </w:t>
      </w:r>
      <w:r w:rsidR="009A403A">
        <w:lastRenderedPageBreak/>
        <w:t>described as looking at the teacher with a listening body 75% of the time during instruction. The data can be seen below for three days of before interventions and three observations over two days for after/with interventions.</w:t>
      </w:r>
    </w:p>
    <w:p w:rsidR="009A403A" w:rsidRDefault="009A403A" w:rsidP="008E71B2">
      <w:pPr>
        <w:spacing w:line="480" w:lineRule="auto"/>
      </w:pPr>
      <w:r>
        <w:rPr>
          <w:noProof/>
        </w:rPr>
        <w:drawing>
          <wp:inline distT="0" distB="0" distL="0" distR="0">
            <wp:extent cx="6974023" cy="5230517"/>
            <wp:effectExtent l="0" t="4763"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61127_214521.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6977808" cy="5233356"/>
                    </a:xfrm>
                    <a:prstGeom prst="rect">
                      <a:avLst/>
                    </a:prstGeom>
                  </pic:spPr>
                </pic:pic>
              </a:graphicData>
            </a:graphic>
          </wp:inline>
        </w:drawing>
      </w:r>
    </w:p>
    <w:p w:rsidR="009A403A" w:rsidRDefault="009A403A" w:rsidP="009A403A">
      <w:pPr>
        <w:pStyle w:val="Heading1"/>
      </w:pPr>
      <w:r>
        <w:lastRenderedPageBreak/>
        <w:t>Interventions</w:t>
      </w:r>
    </w:p>
    <w:p w:rsidR="009A403A" w:rsidRDefault="009A403A" w:rsidP="009A403A">
      <w:pPr>
        <w:spacing w:line="480" w:lineRule="auto"/>
      </w:pPr>
      <w:r>
        <w:tab/>
      </w:r>
      <w:r w:rsidR="00396D1E">
        <w:t xml:space="preserve">The interventions used for this student was to have them sit in the same spot every time during instruction. During short periods of whole group instruction where students are sitting in a large circle, they sit on a bubble spot directly across from the teacher. During long periods of whole group instruction, the student sits in a chair directly across from the teacher in the small rainbow on the floor behind the other students seated on the floor. In small group instruction at the rainbow on the floor with 6-7 other students, the case study student sits on a red spot marked on the rainbow that is in the middle, directly in front of the teacher. For small group at the tables, the student sits close to the teacher or next to a student that typically follows expectations. Other interventions included simplified directions, more frequent, direct redirections, and sitting next to another teacher. These interventions were put in place in hopes of helping the student reach the desired behavior as described, but to also reach other desired behaviors that would be directly addressed in proximate data collection. The other behaviors include appropriate responses to one-step directions and appropriate responses to direct, simplified questions. </w:t>
      </w:r>
    </w:p>
    <w:p w:rsidR="008E1604" w:rsidRDefault="008E1604" w:rsidP="009A403A">
      <w:pPr>
        <w:pStyle w:val="Heading1"/>
      </w:pPr>
      <w:r>
        <w:t>Data Before and After Interventions</w:t>
      </w:r>
    </w:p>
    <w:p w:rsidR="006E1328" w:rsidRDefault="008E1604" w:rsidP="008E1604">
      <w:pPr>
        <w:spacing w:line="480" w:lineRule="auto"/>
      </w:pPr>
      <w:r>
        <w:tab/>
        <w:t xml:space="preserve">Before the interventions, the student could choose where they wanted to sit during instruction, and was only corrected or redirected when the behaviors distracted from others’ learning. On the first day during a small group lesson seated at a table, the student was recorded to have exhibited the target behavior </w:t>
      </w:r>
      <w:r w:rsidR="006E1328">
        <w:tab/>
      </w:r>
      <w:r>
        <w:t xml:space="preserve">50% of the time, or five times out of ten measured intervals. The comparison student only exhibited the behavior 10% of the time, or one time out of ten measured intervals. </w:t>
      </w:r>
      <w:r w:rsidR="00AB3839">
        <w:t xml:space="preserve">In the proximate observations, the student performed similarly, and the behavior occurred 60% of the time. I recorded the comparison student to have exhibited the behavior 0% and then </w:t>
      </w:r>
      <w:r w:rsidR="005272EC">
        <w:t xml:space="preserve">30%. The 60-0 comparison occurred in a whole group setting, while the 60-30 occurred in a small group. The student in the third comparison has also been having </w:t>
      </w:r>
      <w:r w:rsidR="005272EC">
        <w:lastRenderedPageBreak/>
        <w:t>difficulties following expectations, but less so with this observed behavior.</w:t>
      </w:r>
      <w:r w:rsidR="00447AD4">
        <w:t xml:space="preserve"> Once we began the interventions, the student, with practice over a few days, saw positive results. After being 50-60% off-task, the student then became only 20-30% off-task during instruction. The peer comparisons in the same lessons were 10-20% off-task. Below is a graph of the data. </w:t>
      </w:r>
    </w:p>
    <w:p w:rsidR="00447AD4" w:rsidRDefault="00447AD4" w:rsidP="008E1604">
      <w:pPr>
        <w:spacing w:line="480" w:lineRule="auto"/>
      </w:pPr>
      <w:r>
        <w:rPr>
          <w:noProof/>
        </w:rPr>
        <w:drawing>
          <wp:inline distT="0" distB="0" distL="0" distR="0">
            <wp:extent cx="5486400" cy="3200400"/>
            <wp:effectExtent l="0" t="0" r="0" b="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rsidR="009A403A" w:rsidRDefault="005D386C" w:rsidP="005D386C">
      <w:pPr>
        <w:pStyle w:val="Heading1"/>
      </w:pPr>
      <w:r>
        <w:t>Conclusion</w:t>
      </w:r>
    </w:p>
    <w:p w:rsidR="005D386C" w:rsidRDefault="005D386C" w:rsidP="005D386C">
      <w:pPr>
        <w:spacing w:line="480" w:lineRule="auto"/>
      </w:pPr>
      <w:r>
        <w:tab/>
        <w:t>In conclusion, the student studied in this case may likely qualify for special education services based on this and other data. The student excels academically when provided one-on-one attention, however, only after the teacher established a relationship. During my time with this student, I tried to establish that good relationship by playing with her, helping her with her work, and by talking leisurely during non-academic activities like recess and lunchtime. The student and I had several incidents of defiance and inappropriate off-task behaviors atypical of their peers</w:t>
      </w:r>
      <w:r w:rsidR="00134B3E">
        <w:t>,</w:t>
      </w:r>
      <w:r>
        <w:t xml:space="preserve"> such as laughing at inappropriate times or humming to oneself during instruction. </w:t>
      </w:r>
      <w:r w:rsidR="00134B3E">
        <w:t xml:space="preserve">The </w:t>
      </w:r>
      <w:r w:rsidR="007D7F44">
        <w:t>following image contains</w:t>
      </w:r>
      <w:r w:rsidR="00134B3E">
        <w:t xml:space="preserve"> artifacts of the students’ work, exemplifying the amount and level </w:t>
      </w:r>
      <w:r w:rsidR="00134B3E">
        <w:lastRenderedPageBreak/>
        <w:t>of work completed.</w:t>
      </w:r>
      <w:r w:rsidR="007D7F44">
        <w:t xml:space="preserve"> The assignments</w:t>
      </w:r>
      <w:r w:rsidR="00F67A63">
        <w:t xml:space="preserve"> below did require</w:t>
      </w:r>
      <w:r w:rsidR="007D7F44">
        <w:t xml:space="preserve"> multiple redirections or one-on-one attention to begin and/or finish.</w:t>
      </w:r>
      <w:r w:rsidR="00134B3E">
        <w:t xml:space="preserve"> Previous testin</w:t>
      </w:r>
      <w:r w:rsidR="00F67A63">
        <w:t>g by my mentor teacher indicates</w:t>
      </w:r>
      <w:r w:rsidR="00134B3E">
        <w:t xml:space="preserve"> the student’s intelligence, however, it is encouraging that through</w:t>
      </w:r>
      <w:r w:rsidR="00F67A63">
        <w:t xml:space="preserve"> our</w:t>
      </w:r>
      <w:r w:rsidR="00134B3E">
        <w:t xml:space="preserve"> interventions, we </w:t>
      </w:r>
      <w:r w:rsidR="007D7F44">
        <w:t>could</w:t>
      </w:r>
      <w:r w:rsidR="00134B3E">
        <w:t xml:space="preserve"> see progress </w:t>
      </w:r>
      <w:r w:rsidR="00F67A63">
        <w:t xml:space="preserve">has at least been made </w:t>
      </w:r>
      <w:r w:rsidR="00134B3E">
        <w:t>towards engaged, on-task behavior during instruction.</w:t>
      </w:r>
      <w:r w:rsidR="00F67A63">
        <w:t xml:space="preserve"> It is our hope that in the </w:t>
      </w:r>
      <w:r w:rsidR="00571B87">
        <w:rPr>
          <w:noProof/>
        </w:rPr>
        <w:drawing>
          <wp:anchor distT="0" distB="0" distL="114300" distR="114300" simplePos="0" relativeHeight="251658240" behindDoc="0" locked="0" layoutInCell="1" allowOverlap="1">
            <wp:simplePos x="0" y="0"/>
            <wp:positionH relativeFrom="column">
              <wp:posOffset>3100</wp:posOffset>
            </wp:positionH>
            <wp:positionV relativeFrom="paragraph">
              <wp:posOffset>1847850</wp:posOffset>
            </wp:positionV>
            <wp:extent cx="2022640" cy="2443668"/>
            <wp:effectExtent l="0" t="0" r="0" b="0"/>
            <wp:wrapSquare wrapText="bothSides"/>
            <wp:docPr id="1" name="Picture 1" descr="C:\Users\amw7j\AppData\Local\Microsoft\Windows\INetCacheContent.Word\IMG_5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Users\amw7j\AppData\Local\Microsoft\Windows\INetCacheContent.Word\IMG_5574.jpg"/>
                    <pic:cNvPicPr>
                      <a:picLocks noChangeAspect="1"/>
                    </pic:cNvPicPr>
                  </pic:nvPicPr>
                  <pic:blipFill rotWithShape="1">
                    <a:blip r:embed="rId7" cstate="print">
                      <a:extLst>
                        <a:ext uri="{28A0092B-C50C-407E-A947-70E740481C1C}">
                          <a14:useLocalDpi xmlns:a14="http://schemas.microsoft.com/office/drawing/2010/main" val="0"/>
                        </a:ext>
                      </a:extLst>
                    </a:blip>
                    <a:srcRect l="35412" t="2656"/>
                    <a:stretch/>
                  </pic:blipFill>
                  <pic:spPr bwMode="auto">
                    <a:xfrm>
                      <a:off x="0" y="0"/>
                      <a:ext cx="2022640" cy="2443668"/>
                    </a:xfrm>
                    <a:prstGeom prst="rect">
                      <a:avLst/>
                    </a:prstGeom>
                    <a:noFill/>
                    <a:ln>
                      <a:noFill/>
                    </a:ln>
                    <a:extLst>
                      <a:ext uri="{53640926-AAD7-44D8-BBD7-CCE9431645EC}">
                        <a14:shadowObscured xmlns:a14="http://schemas.microsoft.com/office/drawing/2010/main"/>
                      </a:ext>
                    </a:extLst>
                  </pic:spPr>
                </pic:pic>
              </a:graphicData>
            </a:graphic>
          </wp:anchor>
        </w:drawing>
      </w:r>
      <w:r w:rsidR="00571B87">
        <w:rPr>
          <w:noProof/>
        </w:rPr>
        <w:drawing>
          <wp:anchor distT="0" distB="0" distL="114300" distR="114300" simplePos="0" relativeHeight="251659264" behindDoc="0" locked="0" layoutInCell="1" allowOverlap="1">
            <wp:simplePos x="0" y="0"/>
            <wp:positionH relativeFrom="column">
              <wp:posOffset>2095486</wp:posOffset>
            </wp:positionH>
            <wp:positionV relativeFrom="paragraph">
              <wp:posOffset>1847850</wp:posOffset>
            </wp:positionV>
            <wp:extent cx="3555506" cy="1531893"/>
            <wp:effectExtent l="0" t="0" r="698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55506" cy="1531893"/>
                    </a:xfrm>
                    <a:prstGeom prst="rect">
                      <a:avLst/>
                    </a:prstGeom>
                    <a:noFill/>
                    <a:ln>
                      <a:noFill/>
                    </a:ln>
                  </pic:spPr>
                </pic:pic>
              </a:graphicData>
            </a:graphic>
          </wp:anchor>
        </w:drawing>
      </w:r>
      <w:r w:rsidR="00571B87">
        <w:rPr>
          <w:noProof/>
        </w:rPr>
        <w:drawing>
          <wp:anchor distT="0" distB="0" distL="114300" distR="114300" simplePos="0" relativeHeight="251660288" behindDoc="0" locked="0" layoutInCell="1" allowOverlap="1">
            <wp:simplePos x="0" y="0"/>
            <wp:positionH relativeFrom="column">
              <wp:posOffset>3853762</wp:posOffset>
            </wp:positionH>
            <wp:positionV relativeFrom="paragraph">
              <wp:posOffset>3328233</wp:posOffset>
            </wp:positionV>
            <wp:extent cx="1656290" cy="1758379"/>
            <wp:effectExtent l="6032" t="0" r="7303" b="7302"/>
            <wp:wrapSquare wrapText="bothSides"/>
            <wp:docPr id="4" name="Picture 4" descr="C:\Users\amw7j\AppData\Local\Microsoft\Windows\INetCacheContent.Word\20160921_073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amw7j\AppData\Local\Microsoft\Windows\INetCacheContent.Word\20160921_073918.jpg"/>
                    <pic:cNvPicPr>
                      <a:picLocks noChangeAspect="1"/>
                    </pic:cNvPicPr>
                  </pic:nvPicPr>
                  <pic:blipFill rotWithShape="1">
                    <a:blip r:embed="rId9" cstate="print">
                      <a:extLst>
                        <a:ext uri="{28A0092B-C50C-407E-A947-70E740481C1C}">
                          <a14:useLocalDpi xmlns:a14="http://schemas.microsoft.com/office/drawing/2010/main" val="0"/>
                        </a:ext>
                      </a:extLst>
                    </a:blip>
                    <a:srcRect l="15206" t="19981" r="17285" b="18062"/>
                    <a:stretch/>
                  </pic:blipFill>
                  <pic:spPr bwMode="auto">
                    <a:xfrm rot="5400000">
                      <a:off x="0" y="0"/>
                      <a:ext cx="1656290" cy="1758379"/>
                    </a:xfrm>
                    <a:prstGeom prst="rect">
                      <a:avLst/>
                    </a:prstGeom>
                    <a:noFill/>
                    <a:ln>
                      <a:noFill/>
                    </a:ln>
                    <a:extLst>
                      <a:ext uri="{53640926-AAD7-44D8-BBD7-CCE9431645EC}">
                        <a14:shadowObscured xmlns:a14="http://schemas.microsoft.com/office/drawing/2010/main"/>
                      </a:ext>
                    </a:extLst>
                  </pic:spPr>
                </pic:pic>
              </a:graphicData>
            </a:graphic>
          </wp:anchor>
        </w:drawing>
      </w:r>
      <w:r w:rsidR="00571B87">
        <w:rPr>
          <w:noProof/>
        </w:rPr>
        <w:drawing>
          <wp:anchor distT="0" distB="0" distL="114300" distR="114300" simplePos="0" relativeHeight="251661312" behindDoc="0" locked="0" layoutInCell="1" allowOverlap="1">
            <wp:simplePos x="0" y="0"/>
            <wp:positionH relativeFrom="column">
              <wp:posOffset>2300618</wp:posOffset>
            </wp:positionH>
            <wp:positionV relativeFrom="paragraph">
              <wp:posOffset>3162979</wp:posOffset>
            </wp:positionV>
            <wp:extent cx="1319441" cy="1745980"/>
            <wp:effectExtent l="0" t="3810" r="0" b="0"/>
            <wp:wrapSquare wrapText="bothSides"/>
            <wp:docPr id="5" name="Picture 5" descr="C:\Users\amw7j\AppData\Local\Microsoft\Windows\INetCacheContent.Word\20160921_073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amw7j\AppData\Local\Microsoft\Windows\INetCacheContent.Word\20160921_073926.jpg"/>
                    <pic:cNvPicPr>
                      <a:picLocks noChangeAspect="1"/>
                    </pic:cNvPicPr>
                  </pic:nvPicPr>
                  <pic:blipFill rotWithShape="1">
                    <a:blip r:embed="rId10" cstate="print">
                      <a:extLst>
                        <a:ext uri="{28A0092B-C50C-407E-A947-70E740481C1C}">
                          <a14:useLocalDpi xmlns:a14="http://schemas.microsoft.com/office/drawing/2010/main" val="0"/>
                        </a:ext>
                      </a:extLst>
                    </a:blip>
                    <a:srcRect l="9888" t="9016" r="46082" b="44280"/>
                    <a:stretch/>
                  </pic:blipFill>
                  <pic:spPr bwMode="auto">
                    <a:xfrm rot="5400000">
                      <a:off x="0" y="0"/>
                      <a:ext cx="1319441" cy="1745980"/>
                    </a:xfrm>
                    <a:prstGeom prst="rect">
                      <a:avLst/>
                    </a:prstGeom>
                    <a:noFill/>
                    <a:ln>
                      <a:noFill/>
                    </a:ln>
                    <a:extLst>
                      <a:ext uri="{53640926-AAD7-44D8-BBD7-CCE9431645EC}">
                        <a14:shadowObscured xmlns:a14="http://schemas.microsoft.com/office/drawing/2010/main"/>
                      </a:ext>
                    </a:extLst>
                  </pic:spPr>
                </pic:pic>
              </a:graphicData>
            </a:graphic>
          </wp:anchor>
        </w:drawing>
      </w:r>
      <w:r w:rsidR="00571B87">
        <w:rPr>
          <w:noProof/>
        </w:rPr>
        <w:drawing>
          <wp:anchor distT="0" distB="0" distL="114300" distR="114300" simplePos="0" relativeHeight="251662336" behindDoc="0" locked="0" layoutInCell="1" allowOverlap="1">
            <wp:simplePos x="0" y="0"/>
            <wp:positionH relativeFrom="column">
              <wp:posOffset>118802</wp:posOffset>
            </wp:positionH>
            <wp:positionV relativeFrom="paragraph">
              <wp:posOffset>4176909</wp:posOffset>
            </wp:positionV>
            <wp:extent cx="1785811" cy="2023415"/>
            <wp:effectExtent l="0" t="4445" r="635" b="635"/>
            <wp:wrapSquare wrapText="bothSides"/>
            <wp:docPr id="3" name="Picture 3" descr="C:\Users\amw7j\AppData\Local\Microsoft\Windows\INetCacheContent.Word\20160921_073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Users\amw7j\AppData\Local\Microsoft\Windows\INetCacheContent.Word\20160921_073912.jpg"/>
                    <pic:cNvPicPr>
                      <a:picLocks noChangeAspect="1"/>
                    </pic:cNvPicPr>
                  </pic:nvPicPr>
                  <pic:blipFill rotWithShape="1">
                    <a:blip r:embed="rId11" cstate="print">
                      <a:extLst>
                        <a:ext uri="{28A0092B-C50C-407E-A947-70E740481C1C}">
                          <a14:useLocalDpi xmlns:a14="http://schemas.microsoft.com/office/drawing/2010/main" val="0"/>
                        </a:ext>
                      </a:extLst>
                    </a:blip>
                    <a:srcRect l="11487" t="23972"/>
                    <a:stretch/>
                  </pic:blipFill>
                  <pic:spPr bwMode="auto">
                    <a:xfrm rot="5400000">
                      <a:off x="0" y="0"/>
                      <a:ext cx="1785811" cy="2023415"/>
                    </a:xfrm>
                    <a:prstGeom prst="rect">
                      <a:avLst/>
                    </a:prstGeom>
                    <a:noFill/>
                    <a:ln>
                      <a:noFill/>
                    </a:ln>
                    <a:extLst>
                      <a:ext uri="{53640926-AAD7-44D8-BBD7-CCE9431645EC}">
                        <a14:shadowObscured xmlns:a14="http://schemas.microsoft.com/office/drawing/2010/main"/>
                      </a:ext>
                    </a:extLst>
                  </pic:spPr>
                </pic:pic>
              </a:graphicData>
            </a:graphic>
          </wp:anchor>
        </w:drawing>
      </w:r>
      <w:r w:rsidR="00F67A63">
        <w:t>future, the student may receive the services that we perceive they need to succeed.</w:t>
      </w:r>
    </w:p>
    <w:p w:rsidR="007D7F44" w:rsidRDefault="007D7F44" w:rsidP="007D7F44">
      <w:pPr>
        <w:pStyle w:val="Heading1"/>
      </w:pPr>
      <w:r>
        <w:t>Artifacts</w:t>
      </w:r>
    </w:p>
    <w:p w:rsidR="007D7F44" w:rsidRDefault="007D7F44" w:rsidP="004E294A">
      <w:pPr>
        <w:pStyle w:val="ListParagraph"/>
        <w:numPr>
          <w:ilvl w:val="0"/>
          <w:numId w:val="1"/>
        </w:numPr>
        <w:spacing w:line="240" w:lineRule="auto"/>
      </w:pPr>
      <w:r>
        <w:t>(top left) Apples Up on Top: listen to the story, draw your face, place up to ten apples on top of the head and count them</w:t>
      </w:r>
    </w:p>
    <w:p w:rsidR="007D7F44" w:rsidRDefault="007D7F44" w:rsidP="004E294A">
      <w:pPr>
        <w:pStyle w:val="ListParagraph"/>
        <w:numPr>
          <w:ilvl w:val="0"/>
          <w:numId w:val="1"/>
        </w:numPr>
        <w:spacing w:line="240" w:lineRule="auto"/>
      </w:pPr>
      <w:r>
        <w:t>(bottom left) Tactile First Letter: cut snips of paper and glue them inside of the “Z”</w:t>
      </w:r>
    </w:p>
    <w:p w:rsidR="007D7F44" w:rsidRDefault="007D7F44" w:rsidP="004E294A">
      <w:pPr>
        <w:pStyle w:val="ListParagraph"/>
        <w:numPr>
          <w:ilvl w:val="0"/>
          <w:numId w:val="1"/>
        </w:numPr>
        <w:spacing w:line="240" w:lineRule="auto"/>
      </w:pPr>
      <w:r>
        <w:t>(top right) Shape Sort: Given circles and squares of different shapes and sizes, sort them into cir</w:t>
      </w:r>
      <w:bookmarkStart w:id="0" w:name="_GoBack"/>
      <w:bookmarkEnd w:id="0"/>
      <w:r>
        <w:t>cles and squares then glue them</w:t>
      </w:r>
    </w:p>
    <w:p w:rsidR="007D7F44" w:rsidRDefault="007D7F44" w:rsidP="004E294A">
      <w:pPr>
        <w:pStyle w:val="ListParagraph"/>
        <w:numPr>
          <w:ilvl w:val="0"/>
          <w:numId w:val="1"/>
        </w:numPr>
        <w:spacing w:line="240" w:lineRule="auto"/>
      </w:pPr>
      <w:r>
        <w:t>(middle) Tactile Apple: Cut out the apple shape, cut and glue snips of apple colors</w:t>
      </w:r>
    </w:p>
    <w:p w:rsidR="00345CA9" w:rsidRDefault="007D7F44" w:rsidP="004E294A">
      <w:pPr>
        <w:pStyle w:val="ListParagraph"/>
        <w:numPr>
          <w:ilvl w:val="0"/>
          <w:numId w:val="1"/>
        </w:numPr>
        <w:spacing w:line="240" w:lineRule="auto"/>
      </w:pPr>
      <w:r>
        <w:t>(bottom right) Tree with Paint Dot Apples: scrunch the green paper up and glue it to the top of the tree, adding red paint dots on the leaves for apples</w:t>
      </w:r>
    </w:p>
    <w:sectPr w:rsidR="00345C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7407D6"/>
    <w:multiLevelType w:val="hybridMultilevel"/>
    <w:tmpl w:val="85A8E7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CA9"/>
    <w:rsid w:val="000C3617"/>
    <w:rsid w:val="00134B3E"/>
    <w:rsid w:val="001616AE"/>
    <w:rsid w:val="002F7DA6"/>
    <w:rsid w:val="00325886"/>
    <w:rsid w:val="00345CA9"/>
    <w:rsid w:val="00396D1E"/>
    <w:rsid w:val="003F13EE"/>
    <w:rsid w:val="003F2268"/>
    <w:rsid w:val="00447AD4"/>
    <w:rsid w:val="00454B40"/>
    <w:rsid w:val="004E294A"/>
    <w:rsid w:val="005272EC"/>
    <w:rsid w:val="005531CF"/>
    <w:rsid w:val="00571B87"/>
    <w:rsid w:val="005D386C"/>
    <w:rsid w:val="006E1328"/>
    <w:rsid w:val="007D7F44"/>
    <w:rsid w:val="008E1604"/>
    <w:rsid w:val="008E71B2"/>
    <w:rsid w:val="009A403A"/>
    <w:rsid w:val="00A56CF9"/>
    <w:rsid w:val="00AB3839"/>
    <w:rsid w:val="00B84B07"/>
    <w:rsid w:val="00DF555F"/>
    <w:rsid w:val="00E0257C"/>
    <w:rsid w:val="00E02A8B"/>
    <w:rsid w:val="00F67A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850534-A3FA-4830-A25B-CCE6C12145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0C3617"/>
    <w:rPr>
      <w:rFonts w:ascii="Times New Roman" w:hAnsi="Times New Roman" w:cs="Times New Roman"/>
      <w:sz w:val="24"/>
      <w:szCs w:val="24"/>
    </w:rPr>
  </w:style>
  <w:style w:type="paragraph" w:styleId="Heading1">
    <w:name w:val="heading 1"/>
    <w:basedOn w:val="Normal"/>
    <w:next w:val="Normal"/>
    <w:link w:val="Heading1Char"/>
    <w:uiPriority w:val="9"/>
    <w:qFormat/>
    <w:rsid w:val="000C3617"/>
    <w:pPr>
      <w:keepNext/>
      <w:keepLines/>
      <w:spacing w:before="240" w:after="0"/>
      <w:outlineLvl w:val="0"/>
    </w:pPr>
    <w:rPr>
      <w:rFonts w:eastAsiaTheme="majorEastAsia"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0C3617"/>
    <w:pPr>
      <w:keepNext/>
      <w:keepLines/>
      <w:spacing w:before="40" w:after="0"/>
      <w:outlineLvl w:val="1"/>
    </w:pPr>
    <w:rPr>
      <w:rFonts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0C3617"/>
    <w:pPr>
      <w:keepNext/>
      <w:keepLines/>
      <w:spacing w:before="40" w:after="0"/>
      <w:outlineLvl w:val="2"/>
    </w:pPr>
    <w:rPr>
      <w:rFonts w:eastAsiaTheme="majorEastAsia" w:cstheme="majorBidi"/>
      <w:color w:val="1F4D78" w:themeColor="accent1" w:themeShade="7F"/>
    </w:rPr>
  </w:style>
  <w:style w:type="paragraph" w:styleId="Heading4">
    <w:name w:val="heading 4"/>
    <w:basedOn w:val="Normal"/>
    <w:next w:val="Normal"/>
    <w:link w:val="Heading4Char"/>
    <w:uiPriority w:val="9"/>
    <w:semiHidden/>
    <w:unhideWhenUsed/>
    <w:qFormat/>
    <w:rsid w:val="000C3617"/>
    <w:pPr>
      <w:keepNext/>
      <w:keepLines/>
      <w:spacing w:before="40" w:after="0"/>
      <w:outlineLvl w:val="3"/>
    </w:pPr>
    <w:rPr>
      <w:rFonts w:eastAsiaTheme="majorEastAsia"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3617"/>
    <w:rPr>
      <w:rFonts w:ascii="Times New Roman" w:eastAsiaTheme="majorEastAsia" w:hAnsi="Times New Roman" w:cstheme="majorBidi"/>
      <w:color w:val="2E74B5" w:themeColor="accent1" w:themeShade="BF"/>
      <w:sz w:val="32"/>
      <w:szCs w:val="32"/>
    </w:rPr>
  </w:style>
  <w:style w:type="character" w:customStyle="1" w:styleId="Heading2Char">
    <w:name w:val="Heading 2 Char"/>
    <w:basedOn w:val="DefaultParagraphFont"/>
    <w:link w:val="Heading2"/>
    <w:uiPriority w:val="9"/>
    <w:semiHidden/>
    <w:rsid w:val="000C3617"/>
    <w:rPr>
      <w:rFonts w:ascii="Times New Roman" w:eastAsiaTheme="majorEastAsia" w:hAnsi="Times New Roman" w:cstheme="majorBidi"/>
      <w:color w:val="2E74B5" w:themeColor="accent1" w:themeShade="BF"/>
      <w:sz w:val="26"/>
      <w:szCs w:val="26"/>
    </w:rPr>
  </w:style>
  <w:style w:type="character" w:customStyle="1" w:styleId="Heading3Char">
    <w:name w:val="Heading 3 Char"/>
    <w:basedOn w:val="DefaultParagraphFont"/>
    <w:link w:val="Heading3"/>
    <w:uiPriority w:val="9"/>
    <w:rsid w:val="000C3617"/>
    <w:rPr>
      <w:rFonts w:ascii="Times New Roman" w:eastAsiaTheme="majorEastAsia" w:hAnsi="Times New Roman"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0C3617"/>
    <w:rPr>
      <w:rFonts w:ascii="Times New Roman" w:eastAsiaTheme="majorEastAsia" w:hAnsi="Times New Roman" w:cstheme="majorBidi"/>
      <w:i/>
      <w:iCs/>
      <w:color w:val="2E74B5" w:themeColor="accent1" w:themeShade="BF"/>
      <w:sz w:val="24"/>
      <w:szCs w:val="24"/>
    </w:rPr>
  </w:style>
  <w:style w:type="paragraph" w:styleId="Title">
    <w:name w:val="Title"/>
    <w:basedOn w:val="Normal"/>
    <w:next w:val="Normal"/>
    <w:link w:val="TitleChar"/>
    <w:uiPriority w:val="10"/>
    <w:qFormat/>
    <w:rsid w:val="000C3617"/>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C3617"/>
    <w:rPr>
      <w:rFonts w:ascii="Times New Roman" w:eastAsiaTheme="majorEastAsia" w:hAnsi="Times New Roman" w:cstheme="majorBidi"/>
      <w:spacing w:val="-10"/>
      <w:kern w:val="28"/>
      <w:sz w:val="56"/>
      <w:szCs w:val="56"/>
    </w:rPr>
  </w:style>
  <w:style w:type="paragraph" w:styleId="Subtitle">
    <w:name w:val="Subtitle"/>
    <w:basedOn w:val="Normal"/>
    <w:next w:val="Normal"/>
    <w:link w:val="SubtitleChar"/>
    <w:uiPriority w:val="11"/>
    <w:qFormat/>
    <w:rsid w:val="000C3617"/>
    <w:pPr>
      <w:numPr>
        <w:ilvl w:val="1"/>
      </w:numPr>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rsid w:val="000C3617"/>
    <w:rPr>
      <w:rFonts w:ascii="Times New Roman" w:eastAsiaTheme="minorEastAsia" w:hAnsi="Times New Roman"/>
      <w:color w:val="5A5A5A" w:themeColor="text1" w:themeTint="A5"/>
      <w:spacing w:val="15"/>
      <w:sz w:val="24"/>
    </w:rPr>
  </w:style>
  <w:style w:type="paragraph" w:styleId="Quote">
    <w:name w:val="Quote"/>
    <w:basedOn w:val="Normal"/>
    <w:next w:val="Normal"/>
    <w:link w:val="QuoteChar"/>
    <w:uiPriority w:val="29"/>
    <w:qFormat/>
    <w:rsid w:val="000C3617"/>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0C3617"/>
    <w:rPr>
      <w:rFonts w:ascii="Times New Roman" w:hAnsi="Times New Roman" w:cs="Times New Roman"/>
      <w:i/>
      <w:iCs/>
      <w:color w:val="404040" w:themeColor="text1" w:themeTint="BF"/>
      <w:sz w:val="24"/>
      <w:szCs w:val="24"/>
    </w:rPr>
  </w:style>
  <w:style w:type="paragraph" w:styleId="ListParagraph">
    <w:name w:val="List Paragraph"/>
    <w:basedOn w:val="Normal"/>
    <w:uiPriority w:val="34"/>
    <w:qFormat/>
    <w:rsid w:val="00DF555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chart" Target="charts/chart1.xml"/><Relationship Id="rId11" Type="http://schemas.openxmlformats.org/officeDocument/2006/relationships/image" Target="media/image6.jpeg"/><Relationship Id="rId5" Type="http://schemas.openxmlformats.org/officeDocument/2006/relationships/image" Target="media/image1.jpe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Observed Behaviors</a:t>
            </a:r>
            <a:r>
              <a:rPr lang="en-US" baseline="0"/>
              <a:t> (out of 10 2-minute intervals)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Sheet1!$B$1</c:f>
              <c:strCache>
                <c:ptCount val="1"/>
                <c:pt idx="0">
                  <c:v>Z</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Sheet1!$A$2:$A$7</c:f>
              <c:strCache>
                <c:ptCount val="6"/>
                <c:pt idx="0">
                  <c:v>9/8 small group</c:v>
                </c:pt>
                <c:pt idx="1">
                  <c:v>9/20 circle</c:v>
                </c:pt>
                <c:pt idx="2">
                  <c:v>9/23 small group</c:v>
                </c:pt>
                <c:pt idx="3">
                  <c:v>9/29 circle</c:v>
                </c:pt>
                <c:pt idx="4">
                  <c:v>9/29 small group</c:v>
                </c:pt>
                <c:pt idx="5">
                  <c:v>9/30 circle</c:v>
                </c:pt>
              </c:strCache>
            </c:strRef>
          </c:cat>
          <c:val>
            <c:numRef>
              <c:f>Sheet1!$B$2:$B$7</c:f>
              <c:numCache>
                <c:formatCode>General</c:formatCode>
                <c:ptCount val="6"/>
                <c:pt idx="0">
                  <c:v>5</c:v>
                </c:pt>
                <c:pt idx="1">
                  <c:v>6</c:v>
                </c:pt>
                <c:pt idx="2">
                  <c:v>6</c:v>
                </c:pt>
                <c:pt idx="3">
                  <c:v>3</c:v>
                </c:pt>
                <c:pt idx="4">
                  <c:v>2</c:v>
                </c:pt>
                <c:pt idx="5">
                  <c:v>3</c:v>
                </c:pt>
              </c:numCache>
            </c:numRef>
          </c:val>
          <c:smooth val="0"/>
          <c:extLst>
            <c:ext xmlns:c16="http://schemas.microsoft.com/office/drawing/2014/chart" uri="{C3380CC4-5D6E-409C-BE32-E72D297353CC}">
              <c16:uniqueId val="{00000000-AF82-4B0E-9492-23F6961A5A55}"/>
            </c:ext>
          </c:extLst>
        </c:ser>
        <c:ser>
          <c:idx val="1"/>
          <c:order val="1"/>
          <c:tx>
            <c:strRef>
              <c:f>Sheet1!$C$1</c:f>
              <c:strCache>
                <c:ptCount val="1"/>
                <c:pt idx="0">
                  <c:v>Comparison</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Sheet1!$A$2:$A$7</c:f>
              <c:strCache>
                <c:ptCount val="6"/>
                <c:pt idx="0">
                  <c:v>9/8 small group</c:v>
                </c:pt>
                <c:pt idx="1">
                  <c:v>9/20 circle</c:v>
                </c:pt>
                <c:pt idx="2">
                  <c:v>9/23 small group</c:v>
                </c:pt>
                <c:pt idx="3">
                  <c:v>9/29 circle</c:v>
                </c:pt>
                <c:pt idx="4">
                  <c:v>9/29 small group</c:v>
                </c:pt>
                <c:pt idx="5">
                  <c:v>9/30 circle</c:v>
                </c:pt>
              </c:strCache>
            </c:strRef>
          </c:cat>
          <c:val>
            <c:numRef>
              <c:f>Sheet1!$C$2:$C$7</c:f>
              <c:numCache>
                <c:formatCode>General</c:formatCode>
                <c:ptCount val="6"/>
                <c:pt idx="0">
                  <c:v>1</c:v>
                </c:pt>
                <c:pt idx="1">
                  <c:v>0</c:v>
                </c:pt>
                <c:pt idx="2">
                  <c:v>3</c:v>
                </c:pt>
                <c:pt idx="3">
                  <c:v>1</c:v>
                </c:pt>
                <c:pt idx="4">
                  <c:v>2</c:v>
                </c:pt>
                <c:pt idx="5">
                  <c:v>2.8</c:v>
                </c:pt>
              </c:numCache>
            </c:numRef>
          </c:val>
          <c:smooth val="0"/>
          <c:extLst>
            <c:ext xmlns:c16="http://schemas.microsoft.com/office/drawing/2014/chart" uri="{C3380CC4-5D6E-409C-BE32-E72D297353CC}">
              <c16:uniqueId val="{00000001-AF82-4B0E-9492-23F6961A5A55}"/>
            </c:ext>
          </c:extLst>
        </c:ser>
        <c:dLbls>
          <c:showLegendKey val="0"/>
          <c:showVal val="0"/>
          <c:showCatName val="0"/>
          <c:showSerName val="0"/>
          <c:showPercent val="0"/>
          <c:showBubbleSize val="0"/>
        </c:dLbls>
        <c:marker val="1"/>
        <c:smooth val="0"/>
        <c:axId val="416306472"/>
        <c:axId val="552472912"/>
      </c:lineChart>
      <c:catAx>
        <c:axId val="416306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52472912"/>
        <c:crosses val="autoZero"/>
        <c:auto val="1"/>
        <c:lblAlgn val="ctr"/>
        <c:lblOffset val="100"/>
        <c:noMultiLvlLbl val="0"/>
      </c:catAx>
      <c:valAx>
        <c:axId val="55247291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63064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129</TotalTime>
  <Pages>5</Pages>
  <Words>946</Words>
  <Characters>5394</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West</dc:creator>
  <cp:keywords/>
  <dc:description/>
  <cp:lastModifiedBy>Amy West</cp:lastModifiedBy>
  <cp:revision>17</cp:revision>
  <dcterms:created xsi:type="dcterms:W3CDTF">2016-11-28T01:13:00Z</dcterms:created>
  <dcterms:modified xsi:type="dcterms:W3CDTF">2016-12-06T15:50:00Z</dcterms:modified>
</cp:coreProperties>
</file>